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9B" w:rsidRPr="00181B9B" w:rsidRDefault="00181B9B" w:rsidP="00181B9B">
      <w:pPr>
        <w:shd w:val="clear" w:color="auto" w:fill="FFFFFF"/>
        <w:adjustRightInd/>
        <w:snapToGrid/>
        <w:spacing w:after="0" w:line="330" w:lineRule="atLeast"/>
        <w:jc w:val="center"/>
        <w:outlineLvl w:val="0"/>
        <w:rPr>
          <w:rFonts w:ascii="微软雅黑" w:hAnsi="微软雅黑" w:cs="宋体"/>
          <w:color w:val="CC0000"/>
          <w:kern w:val="36"/>
          <w:sz w:val="33"/>
          <w:szCs w:val="33"/>
        </w:rPr>
      </w:pPr>
      <w:r w:rsidRPr="00181B9B">
        <w:rPr>
          <w:rFonts w:ascii="微软雅黑" w:hAnsi="微软雅黑" w:cs="宋体" w:hint="eastAsia"/>
          <w:color w:val="CC0000"/>
          <w:kern w:val="36"/>
          <w:sz w:val="33"/>
          <w:szCs w:val="33"/>
        </w:rPr>
        <w:br/>
        <w:t>关于广东省食品安全管理员培训机构名单的公告（第二批）</w:t>
      </w:r>
    </w:p>
    <w:p w:rsidR="00181B9B" w:rsidRDefault="00181B9B" w:rsidP="00181B9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888888"/>
          <w:sz w:val="20"/>
          <w:szCs w:val="20"/>
        </w:rPr>
      </w:pPr>
      <w:r w:rsidRPr="00181B9B">
        <w:rPr>
          <w:rFonts w:ascii="微软雅黑" w:hAnsi="微软雅黑" w:cs="宋体" w:hint="eastAsia"/>
          <w:color w:val="888888"/>
          <w:sz w:val="20"/>
          <w:szCs w:val="20"/>
        </w:rPr>
        <w:t>发布时间：2018-3-2</w:t>
      </w:r>
    </w:p>
    <w:p w:rsidR="00E652B9" w:rsidRPr="00181B9B" w:rsidRDefault="00E652B9" w:rsidP="00181B9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888888"/>
          <w:sz w:val="20"/>
          <w:szCs w:val="20"/>
        </w:rPr>
      </w:pPr>
    </w:p>
    <w:p w:rsidR="00181B9B" w:rsidRPr="00181B9B" w:rsidRDefault="00181B9B" w:rsidP="00181B9B">
      <w:pPr>
        <w:shd w:val="clear" w:color="auto" w:fill="F9F9F9"/>
        <w:adjustRightInd/>
        <w:snapToGrid/>
        <w:spacing w:after="0" w:line="630" w:lineRule="atLeast"/>
        <w:ind w:firstLine="64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181B9B">
        <w:rPr>
          <w:rFonts w:ascii="宋体" w:eastAsia="宋体" w:hAnsi="宋体" w:cs="宋体"/>
          <w:color w:val="333333"/>
          <w:sz w:val="24"/>
          <w:szCs w:val="24"/>
        </w:rPr>
        <w:t>根据《广东省食品药品监督管理局关于食品安全管理员的管理办法》规定，现公告广州市奥思自学考试辅导中心等17家机构为第二批广东省食品安全管理员高级培训机构，广州国际中华文化学术交流协会等26家机构为第二批广东省食品安全管理员中级培训机构，深圳市商品质量促进会等4家机构为第二批广东省食品安全管理员初级培训机构，将1家机构（汕头市金平区联博教育培训中心）级别由中级调整为高级，名单附后。</w:t>
      </w:r>
    </w:p>
    <w:p w:rsidR="00181B9B" w:rsidRPr="00181B9B" w:rsidRDefault="00181B9B" w:rsidP="00181B9B">
      <w:pPr>
        <w:shd w:val="clear" w:color="auto" w:fill="F9F9F9"/>
        <w:adjustRightInd/>
        <w:snapToGrid/>
        <w:spacing w:after="0" w:line="630" w:lineRule="atLeast"/>
        <w:ind w:firstLine="640"/>
        <w:rPr>
          <w:rFonts w:ascii="宋体" w:eastAsia="宋体" w:hAnsi="宋体" w:cs="宋体"/>
          <w:color w:val="333333"/>
          <w:sz w:val="24"/>
          <w:szCs w:val="24"/>
        </w:rPr>
      </w:pPr>
      <w:r w:rsidRPr="00181B9B">
        <w:rPr>
          <w:rFonts w:ascii="宋体" w:eastAsia="宋体" w:hAnsi="宋体" w:cs="宋体"/>
          <w:color w:val="333333"/>
          <w:sz w:val="24"/>
          <w:szCs w:val="24"/>
        </w:rPr>
        <w:t>特此公告。</w:t>
      </w:r>
    </w:p>
    <w:p w:rsidR="00181B9B" w:rsidRPr="00181B9B" w:rsidRDefault="00181B9B" w:rsidP="00181B9B">
      <w:pPr>
        <w:shd w:val="clear" w:color="auto" w:fill="FFFFFF"/>
        <w:adjustRightInd/>
        <w:snapToGrid/>
        <w:spacing w:after="0" w:line="480" w:lineRule="auto"/>
        <w:jc w:val="right"/>
        <w:rPr>
          <w:rFonts w:ascii="宋体" w:eastAsia="宋体" w:hAnsi="宋体" w:cs="宋体"/>
          <w:color w:val="333333"/>
          <w:sz w:val="24"/>
          <w:szCs w:val="24"/>
        </w:rPr>
      </w:pPr>
      <w:r w:rsidRPr="00181B9B">
        <w:rPr>
          <w:rFonts w:ascii="宋体" w:eastAsia="宋体" w:hAnsi="宋体" w:cs="宋体"/>
          <w:color w:val="333333"/>
          <w:sz w:val="24"/>
          <w:szCs w:val="24"/>
        </w:rPr>
        <w:t>二〇一八年二月二十八日</w:t>
      </w:r>
    </w:p>
    <w:p w:rsidR="00181B9B" w:rsidRPr="00181B9B" w:rsidRDefault="00181B9B" w:rsidP="00181B9B">
      <w:pPr>
        <w:shd w:val="clear" w:color="auto" w:fill="F9F9F9"/>
        <w:adjustRightInd/>
        <w:snapToGrid/>
        <w:spacing w:after="0" w:line="480" w:lineRule="auto"/>
        <w:rPr>
          <w:rFonts w:ascii="微软雅黑" w:hAnsi="微软雅黑" w:cs="宋体"/>
          <w:color w:val="333333"/>
          <w:sz w:val="21"/>
          <w:szCs w:val="21"/>
        </w:rPr>
      </w:pPr>
      <w:r w:rsidRPr="00181B9B">
        <w:rPr>
          <w:rFonts w:ascii="微软雅黑" w:hAnsi="微软雅黑" w:cs="宋体" w:hint="eastAsia"/>
          <w:color w:val="333333"/>
          <w:sz w:val="21"/>
          <w:szCs w:val="21"/>
        </w:rPr>
        <w:br w:type="textWrapping" w:clear="all"/>
      </w:r>
    </w:p>
    <w:p w:rsidR="00181B9B" w:rsidRPr="00181B9B" w:rsidRDefault="00181B9B" w:rsidP="00181B9B">
      <w:pPr>
        <w:shd w:val="clear" w:color="auto" w:fill="F9F9F9"/>
        <w:adjustRightInd/>
        <w:snapToGrid/>
        <w:spacing w:before="194" w:after="23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81B9B">
        <w:rPr>
          <w:rFonts w:ascii="宋体" w:eastAsia="宋体" w:hAnsi="宋体" w:cs="宋体"/>
          <w:color w:val="333333"/>
          <w:sz w:val="18"/>
          <w:szCs w:val="18"/>
        </w:rPr>
        <w:t>广东省食品安全管理员培训机构名单</w:t>
      </w:r>
    </w:p>
    <w:p w:rsidR="00181B9B" w:rsidRPr="00181B9B" w:rsidRDefault="00181B9B" w:rsidP="00181B9B">
      <w:pPr>
        <w:shd w:val="clear" w:color="auto" w:fill="F9F9F9"/>
        <w:adjustRightInd/>
        <w:snapToGrid/>
        <w:spacing w:before="194" w:after="23" w:line="600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181B9B">
        <w:rPr>
          <w:rFonts w:ascii="宋体" w:eastAsia="宋体" w:hAnsi="宋体" w:cs="宋体"/>
          <w:color w:val="333333"/>
          <w:sz w:val="18"/>
          <w:szCs w:val="18"/>
        </w:rPr>
        <w:t>（第二批）</w:t>
      </w:r>
    </w:p>
    <w:p w:rsidR="00181B9B" w:rsidRPr="00181B9B" w:rsidRDefault="00181B9B" w:rsidP="00181B9B">
      <w:pPr>
        <w:shd w:val="clear" w:color="auto" w:fill="F9F9F9"/>
        <w:adjustRightInd/>
        <w:snapToGrid/>
        <w:spacing w:before="194" w:after="23" w:line="600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181B9B">
        <w:rPr>
          <w:rFonts w:ascii="宋体" w:eastAsia="宋体" w:hAnsi="宋体" w:cs="宋体"/>
          <w:color w:val="333333"/>
          <w:sz w:val="18"/>
          <w:szCs w:val="18"/>
        </w:rPr>
        <w:t>高级培训机构</w:t>
      </w:r>
    </w:p>
    <w:tbl>
      <w:tblPr>
        <w:tblW w:w="10504" w:type="dxa"/>
        <w:jc w:val="center"/>
        <w:tblInd w:w="1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2355"/>
        <w:gridCol w:w="7372"/>
      </w:tblGrid>
      <w:tr w:rsidR="00181B9B" w:rsidRPr="00181B9B" w:rsidTr="00181B9B">
        <w:trPr>
          <w:trHeight w:val="9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培训地址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广州市奥思自学考试辅导中心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广州市荔湾区桥中中路165号西郊商贸中心北塔六层601房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广东省食品药品职业技术学校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广州市天河区大观街639号1号教学楼601室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广州坤德食品安全技术咨询有限公司(黄埔培训点）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广州市黄埔区开源大道11号科技企业加速器C5栋413室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广州坤德食品安全技术咨询有限公司(花都培训点）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广州市花都区新华街新花街25号（花都区技工学校105室）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广东省食品安全质量协会（南沙培训点）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广州市南沙区进港大道56号南方人才大厦5楼504室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深圳市分析测试协会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深圳市龙华新区民康路114号（深圳市计量质量检测研究院龙华基地1号楼2楼培训教室）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佛山市桂城技工学校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佛山市南海区桂城街道天佑北路17号（佛山市桂城技工学校教学楼B楼三层计算机304室）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广东佛山医药职业技能培训中心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佛山市禅城区石湾三友南路17号泛家居创意园3号楼三楼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广东环境保护工程职业学院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佛山市南海区丹灶镇丹西路98号(广东环境保护工程职业学院教学楼116、117室)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广东顺德医药职业技能培训中心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佛山市顺德区大良南国中路168号嘉盈楼A座201-202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佛山市顺德区食品商会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佛山市顺德区大良凤翔工业区凤新路13号五楼501室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广东梅州医药职业技能培训中心（梅江培训点）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梅州市江南富奇路120号（梅州市职业技术学校江南校区教学楼2一楼电教室2）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广东东莞医药职业技能培训中心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东莞市莞城区运河东一路183号经贸中心A座9楼902、906课室及10楼1003、1008、1011课室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广东东莞医药职业技能培训中心（虎门培训点）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东莞市虎门镇连升北路万富华庭101号铺（虎门教育培训城三楼会议中心）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广东东莞医药职业技能培训中心（常平培训点）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东莞市常平镇常东路板石大道167号（东莞市常平成人文化技术学校培训楼二楼203阶梯教室）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东莞市南城高盛培训中心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东莞市南城街道周溪隆溪路5号高盛科技园二期高盛科技大厦第二层01室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湛江市同然信息咨询有限公司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湛江市雷州市群众大道10号雷州市电视广播大学教学楼101多媒体教室</w:t>
            </w:r>
          </w:p>
        </w:tc>
      </w:tr>
    </w:tbl>
    <w:p w:rsidR="00181B9B" w:rsidRPr="00181B9B" w:rsidRDefault="00181B9B" w:rsidP="00181B9B">
      <w:pPr>
        <w:shd w:val="clear" w:color="auto" w:fill="F9F9F9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181B9B">
        <w:rPr>
          <w:rFonts w:ascii="宋体" w:eastAsia="宋体" w:hAnsi="宋体" w:cs="宋体"/>
          <w:color w:val="333333"/>
          <w:sz w:val="18"/>
          <w:szCs w:val="18"/>
        </w:rPr>
        <w:t>中级培训机构</w:t>
      </w:r>
    </w:p>
    <w:tbl>
      <w:tblPr>
        <w:tblW w:w="10526" w:type="dxa"/>
        <w:jc w:val="center"/>
        <w:tblInd w:w="1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248"/>
        <w:gridCol w:w="7652"/>
      </w:tblGrid>
      <w:tr w:rsidR="00181B9B" w:rsidRPr="00181B9B" w:rsidTr="00E652B9">
        <w:trPr>
          <w:trHeight w:val="9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培训地址</w:t>
            </w:r>
          </w:p>
        </w:tc>
      </w:tr>
      <w:tr w:rsidR="00181B9B" w:rsidRPr="00181B9B" w:rsidTr="00E652B9">
        <w:trPr>
          <w:trHeight w:val="9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广州国际中华文化学术交流协会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广州市海珠区宝岗路就生围51号3层自编308培训课室</w:t>
            </w:r>
          </w:p>
        </w:tc>
      </w:tr>
      <w:tr w:rsidR="00181B9B" w:rsidRPr="00181B9B" w:rsidTr="00E652B9">
        <w:trPr>
          <w:trHeight w:val="9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广东省德诚职业培训学院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广州市天河区中山大道西55号华师大西8栋（华师科技大楼）自编三层228-230、355-361室</w:t>
            </w:r>
          </w:p>
        </w:tc>
      </w:tr>
      <w:tr w:rsidR="00181B9B" w:rsidRPr="00181B9B" w:rsidTr="00E652B9">
        <w:trPr>
          <w:trHeight w:val="9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广东省食品生产技术协会（增城培训点）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广州市增城区荔城街华商路一号广东财经大学华商学院厚德楼B206电脑教室</w:t>
            </w:r>
          </w:p>
        </w:tc>
      </w:tr>
      <w:tr w:rsidR="00181B9B" w:rsidRPr="00181B9B" w:rsidTr="00E652B9">
        <w:trPr>
          <w:trHeight w:val="9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广东珠海医药职业技能培训中心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珠海市香洲区兴国街4号中立信大厦301</w:t>
            </w:r>
          </w:p>
        </w:tc>
      </w:tr>
      <w:tr w:rsidR="00181B9B" w:rsidRPr="00181B9B" w:rsidTr="00E652B9">
        <w:trPr>
          <w:trHeight w:val="9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汕头市潮阳区旭阳职业技术学校（潮南区培训点）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汕头市潮南区峡山街道练南村朝南路300号综合楼201室</w:t>
            </w:r>
          </w:p>
        </w:tc>
      </w:tr>
      <w:tr w:rsidR="00181B9B" w:rsidRPr="00181B9B" w:rsidTr="00E652B9">
        <w:trPr>
          <w:trHeight w:val="9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广东韶关医药职业技能培训中心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韶关市武江区西联镇阳山村委会老阳山村小组（武江区莞韶园阳山片区沐溪大道323线旁）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广东河源医药职业技能培训中心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河源市东环路东边河源市卫生学校A栋第一阶梯教室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河源市餐饮协会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河源市东华路3号5楼河源市友源职业培训学校候考室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广东梅州医药职业技能培训中心（梅县培训点）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梅州市梅县区新闻街（梅州市梅县区教师进修学校教学楼一楼多媒体会议室）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广东梅州医药职业技能培训中心（蕉岭培训点）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梅州市蕉岭县蕉城镇学艺街（蕉岭县职业技术学校教学楼一楼多媒体会议室）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广东梅州医药职业技能培训中心（兴宁培训点）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梅州市兴宁市人民大道西五里段（205国道侧兴宁市技工学校一楼多媒体会议室）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广东梅州医药职业技能培训中心（平远培训点）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梅州市平远县平兴路22号（中共平远县委党校教学楼四楼多媒体会议室）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梅州市顺华安全生产技术发展有限公司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梅州市丰顺县附城乡埔河管理座丰顺县开放大学怀先纪念楼一楼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五华县华荣职业培训学校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五华县水寨镇工业二路公王市场对面领汇KTV9楼（五华县华荣职业培训学校）多媒体教室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广东汕尾医药职业技能培训中心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汕尾市城南路医药大厦一楼广东汕尾医药职业技能培训中心培训室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汕尾市众汇职业培训学校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汕尾市城区汕尾大道荷苞岭段西侧兴业楼B栋4-5号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东莞市健业食品医药产业促进中心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东莞市256省道莞太路段厚街三和人才大厦二楼电教室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东莞市健业食品医药产业促进中心（莞城培训点）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东莞市莞城区金牛路45号国药大厦12楼会议室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广东中山医药职业技能培训中心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中山市起湾道111号3楼考室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广东湛江医药职业技能培训中心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湛江市人民大道中33号一号楼三楼306室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广东茂名医药职业技能培训中心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茂名市茂南区光华北路638号茂名市高级技工学校官渡校区综合楼1楼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茂名市食品行业协会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茂名市文明北路232号茂名职业技术学院文明北校区2号教学楼一楼2室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广东清远医药职业技能培训中心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清远市清城区银泉北路社科大楼6楼601室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潮州市智信职业培训学校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潮州市湘桥区福安路13号广东智信大厦多媒体厅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揭阳市博通科学技术职业培训学校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揭阳市榕城区临江北路水产大厦207号二楼201室</w:t>
            </w:r>
          </w:p>
        </w:tc>
      </w:tr>
      <w:tr w:rsidR="00181B9B" w:rsidRPr="00181B9B" w:rsidTr="00E652B9">
        <w:trPr>
          <w:trHeight w:val="5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广东揭阳医药职业技能培训中心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揭阳市榕城区东升新河建阳路南三区19幢801、802</w:t>
            </w:r>
          </w:p>
        </w:tc>
      </w:tr>
    </w:tbl>
    <w:p w:rsidR="00181B9B" w:rsidRPr="00181B9B" w:rsidRDefault="00181B9B" w:rsidP="00181B9B">
      <w:pPr>
        <w:shd w:val="clear" w:color="auto" w:fill="F9F9F9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181B9B">
        <w:rPr>
          <w:rFonts w:ascii="宋体" w:eastAsia="宋体" w:hAnsi="宋体" w:cs="宋体"/>
          <w:color w:val="333333"/>
          <w:sz w:val="18"/>
          <w:szCs w:val="18"/>
        </w:rPr>
        <w:t>初级培训机构</w:t>
      </w:r>
    </w:p>
    <w:tbl>
      <w:tblPr>
        <w:tblW w:w="10631" w:type="dxa"/>
        <w:tblInd w:w="-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268"/>
        <w:gridCol w:w="7654"/>
      </w:tblGrid>
      <w:tr w:rsidR="00181B9B" w:rsidRPr="00181B9B" w:rsidTr="00E652B9"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培训地址</w:t>
            </w:r>
          </w:p>
        </w:tc>
      </w:tr>
      <w:tr w:rsidR="00181B9B" w:rsidRPr="00181B9B" w:rsidTr="00E652B9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深圳市商品质量促进会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深圳市深南东路5033号金山大厦18楼</w:t>
            </w:r>
          </w:p>
        </w:tc>
      </w:tr>
      <w:tr w:rsidR="00181B9B" w:rsidRPr="00181B9B" w:rsidTr="00E652B9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深圳市商儒企业管理顾问有限公司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深圳市福田区华强北路赛格科技园4栋西11楼</w:t>
            </w:r>
          </w:p>
        </w:tc>
      </w:tr>
      <w:tr w:rsidR="00181B9B" w:rsidRPr="00181B9B" w:rsidTr="00E652B9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深圳市质量技术监督培训中心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深圳市福田区八卦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三</w:t>
            </w:r>
            <w:r w:rsidRPr="00181B9B">
              <w:rPr>
                <w:rFonts w:ascii="宋体" w:eastAsia="宋体" w:hAnsi="宋体" w:cs="宋体"/>
                <w:sz w:val="18"/>
                <w:szCs w:val="18"/>
              </w:rPr>
              <w:t>路277号531栋4楼</w:t>
            </w:r>
          </w:p>
        </w:tc>
      </w:tr>
      <w:tr w:rsidR="00181B9B" w:rsidRPr="00181B9B" w:rsidTr="00E652B9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佛冈县金博士职业培训学校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清远市佛冈县石角镇公园北街28-30号佛冈县金博士职业培训学校4楼01室</w:t>
            </w:r>
          </w:p>
        </w:tc>
      </w:tr>
    </w:tbl>
    <w:p w:rsidR="00181B9B" w:rsidRPr="00181B9B" w:rsidRDefault="00181B9B" w:rsidP="00181B9B">
      <w:pPr>
        <w:shd w:val="clear" w:color="auto" w:fill="F9F9F9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181B9B">
        <w:rPr>
          <w:rFonts w:ascii="宋体" w:eastAsia="宋体" w:hAnsi="宋体" w:cs="宋体"/>
          <w:color w:val="333333"/>
          <w:sz w:val="18"/>
          <w:szCs w:val="18"/>
        </w:rPr>
        <w:t>级别调整培训机构</w:t>
      </w:r>
    </w:p>
    <w:tbl>
      <w:tblPr>
        <w:tblW w:w="10679" w:type="dxa"/>
        <w:jc w:val="center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518"/>
        <w:gridCol w:w="4193"/>
        <w:gridCol w:w="2195"/>
        <w:gridCol w:w="1016"/>
      </w:tblGrid>
      <w:tr w:rsidR="00181B9B" w:rsidRPr="00181B9B" w:rsidTr="00181B9B">
        <w:trPr>
          <w:trHeight w:val="90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培训地址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调整后级别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原级别</w:t>
            </w:r>
          </w:p>
        </w:tc>
      </w:tr>
      <w:tr w:rsidR="00181B9B" w:rsidRPr="00181B9B" w:rsidTr="00181B9B">
        <w:trPr>
          <w:trHeight w:val="907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汕头市金平区联博教育培训中心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汕头市新美路2号（汕头市高级技工学校）培训楼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高级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B9B" w:rsidRPr="00181B9B" w:rsidRDefault="00181B9B" w:rsidP="00181B9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1B9B">
              <w:rPr>
                <w:rFonts w:ascii="宋体" w:eastAsia="宋体" w:hAnsi="宋体" w:cs="宋体"/>
                <w:sz w:val="18"/>
                <w:szCs w:val="18"/>
              </w:rPr>
              <w:t>中级</w:t>
            </w:r>
          </w:p>
        </w:tc>
      </w:tr>
    </w:tbl>
    <w:p w:rsidR="004358AB" w:rsidRPr="00181B9B" w:rsidRDefault="004358AB" w:rsidP="00D31D50">
      <w:pPr>
        <w:spacing w:line="220" w:lineRule="atLeast"/>
        <w:rPr>
          <w:sz w:val="18"/>
          <w:szCs w:val="18"/>
        </w:rPr>
      </w:pPr>
    </w:p>
    <w:sectPr w:rsidR="004358AB" w:rsidRPr="00181B9B" w:rsidSect="00181B9B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56E48"/>
    <w:rsid w:val="00181B9B"/>
    <w:rsid w:val="00323B43"/>
    <w:rsid w:val="003D37D8"/>
    <w:rsid w:val="00426133"/>
    <w:rsid w:val="004358AB"/>
    <w:rsid w:val="008B7726"/>
    <w:rsid w:val="00D31D50"/>
    <w:rsid w:val="00E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81B9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1B9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645">
          <w:marLeft w:val="0"/>
          <w:marRight w:val="0"/>
          <w:marTop w:val="0"/>
          <w:marBottom w:val="0"/>
          <w:divBdr>
            <w:top w:val="dotted" w:sz="6" w:space="26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2018-03-05T05:50:00Z</dcterms:modified>
</cp:coreProperties>
</file>